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DFF7" w14:textId="77777777" w:rsidR="00CC76A5" w:rsidRPr="00CC76A5" w:rsidRDefault="00CC76A5" w:rsidP="00CC76A5">
      <w:pPr>
        <w:pStyle w:val="NormalWeb"/>
        <w:spacing w:before="0" w:beforeAutospacing="0" w:after="0" w:afterAutospacing="0"/>
        <w:jc w:val="center"/>
        <w:textAlignment w:val="baseline"/>
        <w:rPr>
          <w:b/>
          <w:color w:val="262626"/>
          <w:sz w:val="28"/>
          <w:szCs w:val="28"/>
        </w:rPr>
      </w:pPr>
      <w:r w:rsidRPr="00CC76A5">
        <w:rPr>
          <w:b/>
          <w:color w:val="262626"/>
          <w:sz w:val="28"/>
          <w:szCs w:val="28"/>
        </w:rPr>
        <w:t>Nghị quyết Đại hội đại biểu toàn quốc lần thứ XIII của Đảng</w:t>
      </w:r>
    </w:p>
    <w:p w14:paraId="6453FADE" w14:textId="77777777" w:rsidR="00CC76A5" w:rsidRPr="00CC76A5" w:rsidRDefault="00CC76A5" w:rsidP="00CC76A5">
      <w:pPr>
        <w:pStyle w:val="NormalWeb"/>
        <w:spacing w:before="0" w:beforeAutospacing="0" w:after="0" w:afterAutospacing="0"/>
        <w:jc w:val="both"/>
        <w:textAlignment w:val="baseline"/>
        <w:rPr>
          <w:color w:val="262626"/>
          <w:sz w:val="28"/>
          <w:szCs w:val="28"/>
          <w:bdr w:val="none" w:sz="0" w:space="0" w:color="auto" w:frame="1"/>
        </w:rPr>
      </w:pPr>
    </w:p>
    <w:p w14:paraId="04CC057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Đại hội đại biểu toàn quốc lần thứ XIII Đảng Cộng sản Việt Nam họp từ ngày 25.1-1.2, tại Thủ đô Hà Nội, sau khi thảo luận các văn kiện do Ban Chấp hành Trung ương Đảng khóa XII trình,</w:t>
      </w:r>
    </w:p>
    <w:p w14:paraId="21FA98DF" w14:textId="77777777" w:rsidR="00CC76A5" w:rsidRPr="00CC76A5" w:rsidRDefault="00CC76A5" w:rsidP="00CC76A5">
      <w:pPr>
        <w:pStyle w:val="NormalWeb"/>
        <w:spacing w:before="0" w:beforeAutospacing="0" w:after="0" w:afterAutospacing="0"/>
        <w:jc w:val="center"/>
        <w:textAlignment w:val="baseline"/>
        <w:rPr>
          <w:color w:val="262626"/>
          <w:sz w:val="28"/>
          <w:szCs w:val="28"/>
        </w:rPr>
      </w:pPr>
      <w:r w:rsidRPr="00CC76A5">
        <w:rPr>
          <w:rStyle w:val="Strong"/>
          <w:color w:val="262626"/>
          <w:sz w:val="28"/>
          <w:szCs w:val="28"/>
          <w:bdr w:val="none" w:sz="0" w:space="0" w:color="auto" w:frame="1"/>
        </w:rPr>
        <w:t>QUYẾT NGHỊ</w:t>
      </w:r>
    </w:p>
    <w:p w14:paraId="25C77968"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 Tán thành những nội dung cơ bản về đánh giá kết quả thực hiện Nghị quyết Đại hội XII và đánh giá chung về 10 năm thực hiện Cương lĩnh xây dựng đất nước trong thời kỳ quá độ lên chủ nghĩa xã hội năm 1991 (bổ sung, phát triển năm 2011), 10 năm thực hiện Chiến lược phát triển kinh tế - xã hội 2011 - 2020, 30 năm thực hiện Cương lĩnh 1991, 35 năm thực hiện công cuộc đổi mới; định hướng phát triển và phương hướng, nhiệm vụ phát triển đất nước trong thời gian tới nêu trong các văn kiện của Ban Chấp hành Trung ương Đảng khóa XII trình Đại hội. Cụ thể là:</w:t>
      </w:r>
    </w:p>
    <w:p w14:paraId="70894ED0"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 1. Kết quả thực hiện Nghị quyết Đại hội XII</w:t>
      </w:r>
    </w:p>
    <w:p w14:paraId="5EA17F11"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Trong nhiệm kỳ Đại hội XII, nắm bắt thuận lợi, thời cơ, vượt qua khó khăn, thách thức, nhất là tác động nặng nề của cuộc khủng hoảng, suy thoái kinh tế toàn cầu do đại dịch Covid-19; toàn Đảng, toàn dân, toàn quân đã đoàn kết, chung sức, đồng lòng nỗ lực phấn đấu, thực hiện thắng lợi các mục tiêu, nhiệm vụ, đạt được nhiều thành tựu rất quan trọng, khá toàn diện, tạo nhiều dấu ấn nổi bật. Kinh tế vĩ mô ổn định, lạm phát được kiểm soát, tăng trưởng được duy trì ở mức khá cao; tiềm lực, quy mô và sức cạnh tranh của nền kinh tế được nâng lên. Các lĩnh vực xã hội, môi trường có nhiều tiến bộ. Đời sống nhân dân được cải thiện đáng kể. Công tác xây dựng, chỉnh đốn Đảng và xây dựng hệ thống chính trị được đặc biệt chú trọng, triển khai toàn diện, đồng bộ, hiệu quả. Công tác kiểm tra, giám sát, kỷ luật và đấu tranh phòng chống tham nhũng, lãng phí, tiêu cực chuyển biến mạnh mẽ, có bước đột phá gắn kết chặt chẽ giữa "xây" và "chống", có hiệu quả, ngày càng đi vào chiều sâu. Nhà nước pháp quyền xã hội chủ nghĩa Việt Nam không ngừng được củng cố vững mạnh. Công tác lãnh đạo của Đảng với Nhà nước, MTTQ Việt Nam và các tổ chức chính trị - xã hội được tăng cường, mối quan hệ phối hợp ngày càng chặt chẽ, đồng bộ. Chính trị - xã hội ổn định; quốc phòng, an ninh không ngừng được củng cố, kiên quyết, kiên trì giữ vững độc lập, chủ quyền, thống nhất và toàn vẹn lãnh thổ, lợi ích quốc gia, dân tộc; quan hệ đối ngoại và hội nhập quốc tế ngày càng sâu rộng và hiệu quả; vị thế, uy tín của Việt Nam trên trường quốc tế được nâng cao. Đặc biệt, trong năm 2020, đại dịch Covid-19 gây ra nhiều thiệt hại về kinh tế - xã hội, song nhờ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đất nước ta đã từng bước kiểm soát có hiệu quả đại dịch Covid-19; từng bước phục hồi sản xuất, kinh doanh và các hoạt động kinh tế - xã hội; ổn định đời sống nhân dân; góp phần củng cố, tăng cường </w:t>
      </w:r>
      <w:r w:rsidRPr="00CC76A5">
        <w:rPr>
          <w:color w:val="262626"/>
          <w:sz w:val="28"/>
          <w:szCs w:val="28"/>
          <w:bdr w:val="none" w:sz="0" w:space="0" w:color="auto" w:frame="1"/>
        </w:rPr>
        <w:lastRenderedPageBreak/>
        <w:t>niềm tin của nhân dân đối với Đảng, Nhà nước và chế độ xã hội chủ nghĩa; khẳng định bản lĩnh, ý chí, truyền thống tốt đẹp của nhân dân ta, dân tộc ta.</w:t>
      </w:r>
    </w:p>
    <w:p w14:paraId="7494929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Những thành tựu đạt được 5 năm qua là kết tinh sức sáng tạo của quá trình phấn đấu liên tục, bền bỉ của toàn Đảng, toàn dân và toàn quân ta qua nhiều nhiệm kỳ đại hội, góp phần tạo nên những thành tựu to lớn, có ý nghĩa lịch sử của nước ta qua 35 năm đổi mới. Đạt được những thành tựu nêu trên có nhiều nguyên nhân, nhưng nguyên nhân bao trùm và quan trọng nhất là sự đoàn kết, thống nhất, sự lãnh đạo, chỉ đạo đúng đắn, kịp thời, có hiệu quả của Ban Chấp hành Trung ương, Bộ Chính trị, Ban Bí thư và các cấp uỷ đảng trong việc triển khai thực hiện toàn diện, đồng bộ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HĐND các cấp; sự tham gia tích cực và có hiệu quả của MTTQ và các tổ chức chính trị - xã hội; sự phối hợp đồng bộ của cả hệ thống chính trị; sự nỗ lực của đội ngũ cán bộ, đảng viên; tinh thần lao động tích cực, cần cù, sáng tạo, trách nhiệm của cộng đồng doanh nghiệp và các tầng lớp nhân dân; sự ủng hộ của bạn bè quốc tế.</w:t>
      </w:r>
    </w:p>
    <w:p w14:paraId="02C91F93"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Bên cạnh những thành tựu đạt được, việc hoàn thiện thể chế, đổi mới mô hình tăng trưởng, cơ cấu lại nền kinh tế, công nghiệp hóa, hiện đại hóa còn chậm, chưa tạo được chuyển biến căn bản; năng suất, chất lượng, hiệu quả và sức cạnh tranh của nền kinh tế chưa cao. Giáo dục và đào tạo, khoa học và công nghệ chưa trở thành động lực then chốt thúc đẩy phát triển kinh tế - xã hội. Lĩnh vực văn hóa, xã hội chưa có nhiều đột phá, hiệu quả chưa cao; đời sống của một bộ phận nhân dân còn khó khăn. Quản lý tài nguyên, bảo vệ môi trường và khả năng thích ứng với biến đổi khí hậu còn bất cập. Các lĩnh vực quốc phòng, an ninh, đối ngoại còn một số mặt hạn chế. Sức mạnh đại đoàn kết toàn dân tộc và dân chủ xã hội chủ nghĩa có lúc, có nơi chưa được quan tâm phát huy đầy đủ. Xây dựng Nhà nước pháp quyền xã hội chủ nghĩa Việt Nam có mặt chưa đáp ứng tốt yêu cầu phát triển kinh tế - xã hội và quản lý đất nước trong tình hình mới. Công tác xây dựng, chỉnh đốn Đảng còn một số hạn chế.</w:t>
      </w:r>
    </w:p>
    <w:p w14:paraId="78CD072B"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Mười năm thực hiện Cương lĩnh (bổ sung, phát triển năm 2011) và thực hiện Chiến lược phát triển kinh tế - xã hội 10 năm 2011 - 2020 đã tạo những tiến bộ quan trọng cả về nhận thức lý luận và tổ chức thực hiện, khẳng định những giá trị to lớn của Cương lĩnh, tiếp tục khẳng định đường lối đổi mới của Đảng ta là đúng đắn, sáng tạo. Kinh tế, văn hóa, xã hội tiếp tục phát triển, quốc phòng, an ninh, đối ngoại được tăng cường, đời sống vật chất và tinh thần của nhân dân được cải thiện rõ rệt. Tuy nhiên, kinh tế - xã hội phát triển chưa tương xứng với tiềm năng, lợi thế của đất nước và còn nhiều khó khăn, thách thức. Một số chỉ tiêu phát triển kinh tế - xã hội trong Chiến lược phát triển kinh tế - xã hội 10 năm 2011 - 2020 và việc tạo nền tảng để đưa nước ta cơ bản trở thành nước công nghiệp theo hướng hiện đại chưa đạt được mục tiêu đề ra. Công cuộc đổi mới và tình hình quốc tế tiếp tục đặt ra nhiều vấn đề </w:t>
      </w:r>
      <w:r w:rsidRPr="00CC76A5">
        <w:rPr>
          <w:color w:val="262626"/>
          <w:sz w:val="28"/>
          <w:szCs w:val="28"/>
          <w:bdr w:val="none" w:sz="0" w:space="0" w:color="auto" w:frame="1"/>
        </w:rPr>
        <w:lastRenderedPageBreak/>
        <w:t>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14:paraId="6C98E260"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Nhìn lại 35 năm thực hiện công cuộc đổi mới, 30 năm thực hiện Cương lĩnh xây dựng đất nước trong thời kỳ quá độ lên chủ nghĩa xã hội (Cương lĩnh năm 1991), lý luận về đường lối đổi mới, về chủ nghĩa xã hội và con đường đi lên chủ nghĩa xã hội ở nước ta ngày càng hoàn thiện và từng bước được hiện thực hóa. Đất nước đã đạt được những thành tựu to lớn, có ý nghĩa lịch sử, phát triển mạnh mẽ, toàn diện so với những năm trước đổi mới. Quy mô, trình độ nền kinh tế được nâng lên. Đời sống nhân dân được cải thiện rõ rệt cả về vật chất và tinh thần. Đất nước ta chưa bao giờ có được cơ đồ, tiềm lực, vị thế và uy tín quốc tế như ngày nay. Những thành tựu của 35 năm thực hiện công cuộc đổi mới, 30 năm thực hiện Cương lĩnh năm 1991, đặc biệt, trong 10 năm thực hiện Cương lĩnh (bổ sung, phát triển năm 2011) đã tiếp tục khẳng định con đường đi lên chủ nghĩa xã hội của nước ta là phù hợp với thực tiễn Việt Nam và xu thế phát triển của thời đại; sự lãnh đạo đúng đắn của Đảng là nhân tố hàng đầu quyết định thắng lợi của cách mạng Việt Nam. Trong bối cảnh tình hình thế giới có nhiều biến động nhanh, phức tạp, Cương lĩnh của Đảng tiếp tục là ngọn cờ tư tưởng, ngọn cờ chiến đấu, ngọn cờ quy tụ sức mạnh đại đoàn kết toàn dân tộc phấn đấu vì một nước Việt Nam "dân giàu, nước mạnh, dân chủ, công bằng, văn minh".</w:t>
      </w:r>
    </w:p>
    <w:p w14:paraId="4031610E"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2. Tầm nhìn và định hướng phát triển</w:t>
      </w:r>
    </w:p>
    <w:p w14:paraId="41652A61"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Trong những năm tới, 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toàn dân, toàn quân ta phải đoàn kết một lòng; tiếp tục đổi mới mạnh mẽ tư duy; có quyết tâm chính trị cao; dự báo chính xác, kịp thời diễn biến của tình hình; chủ động ứng phó kịp thời với mọi tình huống; nỗ lực hơn nữa để tiếp tục đẩy mạnh toàn diện, đồng bộ công cuộc đổi mới; không ngừng gia tăng tiềm lực mọi mặt của quốc gia, bảo vệ vững chắc Tổ quốc và những thành quả phát triển đã đạt được; đưa đất nước vững bước tiến lên, phát triển nhanh và bền vững; quyết tâm thực hiện thắng lợi các quan điểm, mục tiêu, định hướng và nhiệm vụ trọng tâm sau:</w:t>
      </w:r>
    </w:p>
    <w:p w14:paraId="6117B257"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Quan điểm chỉ đạo:</w:t>
      </w:r>
    </w:p>
    <w:p w14:paraId="65218B0B"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w:t>
      </w:r>
    </w:p>
    <w:p w14:paraId="52E0243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 Bảo đảm cao nhất lợi ích quốc gia - dân tộc trên cơ sở các nguyên tắc cơ bản của Hiến chương Liên hợp quốc và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w:t>
      </w:r>
      <w:r w:rsidRPr="00CC76A5">
        <w:rPr>
          <w:color w:val="262626"/>
          <w:sz w:val="28"/>
          <w:szCs w:val="28"/>
          <w:bdr w:val="none" w:sz="0" w:space="0" w:color="auto" w:frame="1"/>
        </w:rPr>
        <w:lastRenderedPageBreak/>
        <w:t>then chốt; phát triển văn hoá là nền tảng tinh thần; bảo đảm quốc phòng, an ninh là trọng yếu, thường xuyên.</w:t>
      </w:r>
    </w:p>
    <w:p w14:paraId="7BDA88E1"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có cơ chế đột phá để thu hút, trọng dụng nhân tài, thúc đẩy đổi mới sáng tạo, ứng dụng mạnh mẽ khoa học và công nghệ, nhất là những thành tựu của cuộc Cách mạng công nghiệp lần thứ tư, tạo động lực mạnh mẽ cho phát triển nhanh và bền vững.</w:t>
      </w:r>
    </w:p>
    <w:p w14:paraId="09C20858"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w:t>
      </w:r>
    </w:p>
    <w:p w14:paraId="73C6BAF5"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Tăng cường xây dựng, chỉnh đốn Đảng, phát huy bản chất giai cấp công nhân của Đảng, nâng cao năng lực lãnh đạo, năng lực cầm quyền và sức chiến đấu của Đảng; xây dựng Đảng và hệ thống chính trị trong sạch, vững mạnh toàn diện, xây dựng Nhà nước tinh gọn, hoạt động hiệu lực, hiệu quả; gắn với tinh giản biên chế, nâng cao chất lượng và cơ cấu lại đội ngũ cán bộ, công chức, viên chức; xây dựng đội ngũ cán bộ, đảng viên, nhất là đội ngũ cán bộ cấp chiến lược, người đứng đầu đủ phẩm chất, năng lực và uy tín, ngang tầm nhiệm vụ, gắn bó mật thiết với nhân dân là những nhân tố có ý nghĩa quyết định thành công sự nghiệp xây dựng, phát triển đất nước và bảo vệ Tổ quốc.</w:t>
      </w:r>
    </w:p>
    <w:p w14:paraId="29FF428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Mục tiêu tổng quát:</w:t>
      </w:r>
    </w:p>
    <w:p w14:paraId="40A8739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hóa; xây dựng và bảo vệ vững chắc Tổ quốc, giữ vững môi trường hòa bình, ổn định; phấn đấu đến giữa thế kỷ XXI, nước ta trở thành nước phát triển, theo định hướng xã hội chủ nghĩa.</w:t>
      </w:r>
    </w:p>
    <w:p w14:paraId="196717F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Mục tiêu cụ thể:</w:t>
      </w:r>
    </w:p>
    <w:p w14:paraId="230F035F"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Đến năm 2025, kỷ niệm 50 năm giải phóng hoàn toàn miền Nam, thống nhất đất nước: Là nước đang phát triển, có công nghiệp theo hướng hiện đại, vượt qua mức thu nhập trung bình thấp.</w:t>
      </w:r>
    </w:p>
    <w:p w14:paraId="1201268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Đến năm 2030, kỷ niệm 100 năm thành lập Đảng: Là nước đang phát triển, có công nghiệp hiện đại, thu nhập trung bình cao.</w:t>
      </w:r>
    </w:p>
    <w:p w14:paraId="51301323"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lastRenderedPageBreak/>
        <w:t>- Đến năm 2045, kỷ niệm 100 năm thành lập nước Việt Nam Dân chủ Cộng hòa, nay là nước Cộng hòa xã hội chủ nghĩa Việt Nam: Trở thành nước phát triển, thu nhập cao.</w:t>
      </w:r>
    </w:p>
    <w:p w14:paraId="3C5AF67D"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Định hướng các chỉ tiêu chủ yếu về phát triển kinh tế - xã hội 5 năm 2021 - 2025:</w:t>
      </w:r>
    </w:p>
    <w:p w14:paraId="08AEEBE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kinh tế: Tốc độ tăng trưởng kinh tế (GDP) bình quân 5 năm đạt khoảng 6,5 - 7%/năm. Đến năm 2025, GDP bình quân đầu người khoảng 4.700 - 5.000 USD; đóng góp của năng suất các nhân tố tổng hợp (TFP) vào tăng trưởng đạt khoảng 45%; tốc độ tăng năng suất lao động xã hội bình quân trên 6,5%/năm; tỉ lệ đô thị hóa khoảng 45%; tỉ trọng công nghiệp chế biến, chế tạo trong GDP đạt trên 25%; kinh tế số đạt khoảng 20% GDP.</w:t>
      </w:r>
    </w:p>
    <w:p w14:paraId="399CFC9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xã hội: 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đạt khoảng 74,5 tuổi; tỉ lệ xã đạt tiêu chuẩn nông thôn mới tối thiểu 80%, trong đó ít nhất 10% đạt chuẩn nông thôn mới kiểu mẫu.</w:t>
      </w:r>
    </w:p>
    <w:p w14:paraId="569340D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môi trường: Đến năm 2025, tỉ lệ sử dụng nước sạch, nước hợp vệ sinh của dân cư thành thị là 95 - 100%,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14:paraId="6A2B47F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Định hướng phát triển đất nước giai đoạn 2021 - 2030:</w:t>
      </w:r>
    </w:p>
    <w:p w14:paraId="197533C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 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p>
    <w:p w14:paraId="40508A6C"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đẩy mạnh công nghiệp hoá, hiện đại hoá đất nước; tập trung xây dựng kết cấu hạ tầng và phát triển đô thị; phát triển kinh tế nông thôn gắn với xây dựng nông thôn mới; ưu tiên nguồn lực phát triển hạ tầng nông thôn miền núi, vùng dân tộc thiểu số; 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14:paraId="6CDB3A5B"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(3) Tạo đột phá trong đổi mới căn bản, toàn diện giáo dục và đào tạo, phát triển nguồn nhân lực chất lượng cao, thu hút và trọng dụng nhân tài. Thúc đẩy nghiên cứu, chuyển giao, ứng dụng mạnh mẽ thành tựu của cuộc Cách mạng công nghiệp lần thứ </w:t>
      </w:r>
      <w:r w:rsidRPr="00CC76A5">
        <w:rPr>
          <w:color w:val="262626"/>
          <w:sz w:val="28"/>
          <w:szCs w:val="28"/>
          <w:bdr w:val="none" w:sz="0" w:space="0" w:color="auto" w:frame="1"/>
        </w:rPr>
        <w:lastRenderedPageBreak/>
        <w:t>tư vào mọi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14:paraId="315AAF31"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(4) Phát triển con người toàn diện và xây dựng nền văn hoá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14:paraId="7EFFC7A2"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14:paraId="359A9414"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14:paraId="062F916B"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(7)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con người, an ninh kinh tế, an ninh mạng, xây dựng xã hội trật tự, kỷ cương. Chủ động ngăn ngừa các nguy cơ chiến tranh, xung đột từ sớm, từ xa; phát hiện sớm và xử lý kịp thời những yếu tố bất lợi, nhất là những yếu tố nguy cơ gây đột biến; đẩy mạnh đấu tranh làm thất bại mọi âm mưu và hoạt động chống phá của các thế lực thù địch.</w:t>
      </w:r>
    </w:p>
    <w:p w14:paraId="69EA7AA7"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(8) Tiếp tục thực hiện đường lối đối ngoại độc lập, tự chủ, đa phương hoá, đa dạng hoá; chủ động và tích cực hội nhập quốc tế toàn diện, sâu rộng, có hiệu quả; giữ vững môi trường hoà bình, ổn định, không ngừng nâng cao vị thế, uy tín quốc tế của Việt Nam.</w:t>
      </w:r>
    </w:p>
    <w:p w14:paraId="63704F21"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(9)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MTTQ Việt Nam và các tổ chức chính trị - xã hội.</w:t>
      </w:r>
    </w:p>
    <w:p w14:paraId="6698857E"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(10) Xây dựng và hoàn thiện Nhà nước pháp quyền xã hội chủ nghĩa trong sạch, vững mạnh, tinh gọn, hoạt động hiệu lực, hiệu quả, vì nhân dân phục vụ và vì sự </w:t>
      </w:r>
      <w:r w:rsidRPr="00CC76A5">
        <w:rPr>
          <w:color w:val="262626"/>
          <w:sz w:val="28"/>
          <w:szCs w:val="28"/>
          <w:bdr w:val="none" w:sz="0" w:space="0" w:color="auto" w:frame="1"/>
        </w:rPr>
        <w:lastRenderedPageBreak/>
        <w:t>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14:paraId="0446312E"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(11) 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công chức, viên chức, nhất là cán bộ cấp chiến lược, người đứng đầu có đủ phẩm chất, năng lực và uy tín, ngang tầm nhiệm vụ; làm tốt công tác tư tưởng, lý luận; chú trọng công tác bảo vệ Đảng, bảo vệ chính trị nội bộ; tăng cường công tác kiểm tra, giám sát, kỷ luật, công tác đấu tranh phòng, chống tham nhũng và công tác dân vận của Đảng.</w:t>
      </w:r>
    </w:p>
    <w:p w14:paraId="13D9759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(12) Tiếp tục nắm vững và xử lý tốt các quan hệ lớn: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bảo vệ môi trường; giữa xây dựng và bảo vệ Tổ quốc Việt Nam xã hội chủ nghĩa; giữa độc lập, tự chủ và hội nhập quốc tế; giữa Đảng lãnh đạo, Nhà nước quản lý và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hoá, thực hiện tiến bộ và công bằng xã hội, bảo vệ môi trường; bảo vệ Tổ quốc xã hội chủ nghĩa; giữ vững độc lập, tự chủ và phát huy quyền làm chủ của nhân dân.</w:t>
      </w:r>
    </w:p>
    <w:p w14:paraId="188137C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Nhiệm vụ trọng tâm trong nhiệm kỳ Đại hội XIII:</w:t>
      </w:r>
    </w:p>
    <w:p w14:paraId="3046059E"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 Tiếp tục đẩy mạnh xây dựng, chỉnh đốn Đảng, xây dựng Nhà nước 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trong nội bộ. Xây dựng đội ngũ đảng viên và cán bộ các cấp, nhất là cấp chiến lược, người đứng đầu đủ phẩm chất, năng lực, uy tín, ngang tầm nhiệm vụ. Củng cố lòng tin, sự gắn bó của nhân dân với Đảng, Nhà nước, chế độ xã hội chủ nghĩa.</w:t>
      </w:r>
    </w:p>
    <w:p w14:paraId="095251F2"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(2) Tập trung kiểm soát đại dịch Covid-19, tiêm chủng đại trà vắc-xin Covid-19 cho cộng đồng; phục hồi, phát triển kinh tế - xã hội,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w:t>
      </w:r>
      <w:r w:rsidRPr="00CC76A5">
        <w:rPr>
          <w:color w:val="262626"/>
          <w:sz w:val="28"/>
          <w:szCs w:val="28"/>
          <w:bdr w:val="none" w:sz="0" w:space="0" w:color="auto" w:frame="1"/>
        </w:rPr>
        <w:lastRenderedPageBreak/>
        <w:t>xuất kinh doanh; có chính sách hỗ trợ hiệu quả doanh nghiệp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bảo hộ sở hữu trí tuệ và giải quyết các tranh chấp dân sự, khắc phục những điểm nghẽn cản trở sự phát triển của đất nước.</w:t>
      </w:r>
    </w:p>
    <w:p w14:paraId="361E78B2"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(3) Giữ vững độc lập, tự chủ, tiếp tục nâng cao chất lượng, hiệu quả hoạt động đối ngoại, hội nhập quốc tế; tăng cường tiềm lực quốc phòng, an ninh, xây dựng Quân đội nhân dân, Công an nhân dân cách mạng, chính quy, tinh nhuệ, từng bước hiện đại, một số lực lượng tiến thẳng lên hiện đại, tạo tiền đề vững chắc phấn đấu năm 2030 xây dựng Quân đội nhân dân, Công an nhân dân cách mạng, chính quy, tinh nhuệ, hiện đại; kiên quyết, kiên trì bảo vệ vững chắc độc lập, chủ quyền, thống nhất, toàn vẹn lãnh thổ, biển, đảo, vùng trời; giữ vững môi trường hoà bình, ổn định để phát triển đất nước.</w:t>
      </w:r>
    </w:p>
    <w:p w14:paraId="4A091EF4"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(4) Khơi dậy khát vọng phát triển đất nước phồn vinh, hạnh phúc; phát huy giá trị văn hoá, sức mạnh con người Việt Nam trong sự nghiệp xây dựng và bảo vệ Tổ quốc, hội nhập quốc tế; có chính sách cụ thể phát triển văn hoá đồng bào dân tộc thiểu số; thực hiện tốt chính sách xã hội, bảo đảm an ninh xã hội, an ninh con người, tạo chuyển biến mạnh mẽ trong quản lý phát triển xã hội, thực hiện tiến bộ, công bằng xã hội, nâng cao chất lượng cuộc sống và chỉ số hạnh phúc của con người Việt Nam.</w:t>
      </w:r>
    </w:p>
    <w:p w14:paraId="5AF54BC2"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(5) Hoàn thiện đồng bộ hệ thống pháp luật, cơ chế, chính sách nhằm phát huy mạnh mẽ dân chủ xã hội chủ nghĩa, quyền làm chủ của nhân dân; đồng thời xây dựng Nhà nước pháp quyền xã hội chủ nghĩa Việt Nam trong sạch, vững mạnh; cải cách tư pháp, tăng cường pháp chế, bảo đảm kỷ cương xã hội, trước hết là sự gương mẫu tuân theo pháp luật, thực hành dân chủ xã hội chủ nghĩa của cấp uỷ, tổ chức đảng, chính quyền, MTTQ Việt Nam và tổ chức chính trị - xã hội các cấp, của cán bộ, đảng viên; tăng cường đại đoàn kết toàn dân tộc.</w:t>
      </w:r>
    </w:p>
    <w:p w14:paraId="0F683882"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(6) Quản lý chặt chẽ, sử dụng hợp lý, hiệu quả đất đai, tài nguyên; bảo vệ, cải thiện môi trường; chủ động, tích cực triển khai các giải pháp thích ứng với biến đổi khí hậu, thiên tai khắc nghiệt.</w:t>
      </w:r>
    </w:p>
    <w:p w14:paraId="2C4C7D5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Các đột phá chiến lược:</w:t>
      </w:r>
    </w:p>
    <w:p w14:paraId="0D71293B"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(1) 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w:t>
      </w:r>
      <w:r w:rsidRPr="00CC76A5">
        <w:rPr>
          <w:color w:val="262626"/>
          <w:sz w:val="28"/>
          <w:szCs w:val="28"/>
          <w:bdr w:val="none" w:sz="0" w:space="0" w:color="auto" w:frame="1"/>
        </w:rPr>
        <w:lastRenderedPageBreak/>
        <w:t>triển, nhất là đất đai, tài chính, hợp tác công - tư; đẩy mạnh phân cấp, phân quyền hợp lý, hiệu quả, đồng thời tăng cường kiểm tra, giám sát, kiểm soát quyền lực bằng hệ thống pháp luật.</w:t>
      </w:r>
    </w:p>
    <w:p w14:paraId="49477FDE"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(2) 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đẩy mạnh nghiên cứu, chuyển giao, ứng dụng và phát triển mạnh khoa học - công nghệ, đổi mới sáng tạo; khơi dậy khát vọng phát triển đất nước phồn vinh, hạnh phúc, phát huy giá trị văn hoá, sức mạnh con người Việt Nam, tinh thần đoàn kết, tự hào dân tộc trong sự nghiệp xây dựng và bảo vệ Tổ quốc.</w:t>
      </w:r>
    </w:p>
    <w:p w14:paraId="570153C5"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(3) Xây dựng hệ thống kết cấu hạ tầng 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14:paraId="68F78A8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II- Thông qua Báo cáo chính trị, Chiến lược phát triển kinh tế - xã hội 10 năm 2021 - 2030, phương hướng, nhiệm vụ phát triển kinh tế - xã hội 5 năm 2021 - 2025. Giao Ban Chấp hành Trung ương Đảng khóa XIII căn cứ Báo cáo giải trình của Đoàn Chủ tịch Đại hội, kết quả biểu quyết để hoàn chỉnh và chính thức ban hành.</w:t>
      </w:r>
    </w:p>
    <w:p w14:paraId="7B8A2E56"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III- Thông qua Báo cáo tổng kết công tác xây dựng Đảng và thi hành Điều lệ Đảng của Ban Chấp Trung ương khóa XII; đồng ý không sửa đổi, bổ sung Điều lệ Đảng hiện hành. Giao Ban Chấp hành Trung ương Đảng khóa XIII chỉ đạo nghiên cứu, tiếp thu để điều chỉnh thông qua các quy định, hướng dẫn của Trung ương; tăng cường kiểm tra, giám sát, bảo đảm thi hành nghiêm chỉnh, thống nhất Điều lệ trong toàn Đảng.</w:t>
      </w:r>
    </w:p>
    <w:p w14:paraId="7F209C83"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IV- Thông qua Báo cáo kiểm điểm sự lãnh đạo, chỉ đạo của Ban Chấp hành Trung ương Đảng khóa XII trình Đại hội XIII. Giao Ban Chấp hành Trung ương Đảng khóa XIII tiếp thu ý kiến của Đại hội, phát huy ưu điểm, khắc phục khuyết điểm, nâng cao chất lượng và hiệu quả công tác lãnh đạo, chỉ đạo trong nhiệm kỳ tới.</w:t>
      </w:r>
    </w:p>
    <w:p w14:paraId="212156C9"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 Đại hội đồng ý đồng chí Nguyễn Phú Trọng, Tổng Bí thư Ban Chấp hành Trung ương Đảng khóa XII tái cử Ban Chấp hành Trung ương Đảng, Bộ Chính trị khóa XIII để bầu giữ chức Tổng Bí thư Ban Chấp hành Trung ương Đảng khóa XIII.</w:t>
      </w:r>
    </w:p>
    <w:p w14:paraId="170B26FA"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VI- Thông qua kết quả bầu Ban Chấp hành Trung ương Đảng khóa XIII gồm 200 đồng chí, trong đó có 180 đồng chí Ủy viên Trung ương chính thức, 20 đồng chí Ủy viên Trung ương dự khuyết.</w:t>
      </w:r>
    </w:p>
    <w:p w14:paraId="21E30303" w14:textId="77777777"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VII- Ban Chấp hành Trung ương Đảng khóa XIII và các cấp ủy, tổ chức đảng lãnh đạo, chỉ đạo cụ thể hóa và tổ chức thực hiện thắng lợi đường lối và những chủ trương nêu trong các văn kiện Đại hội XIII.</w:t>
      </w:r>
    </w:p>
    <w:p w14:paraId="1CF75ACA" w14:textId="77777777" w:rsidR="00681F2F" w:rsidRPr="00CC76A5" w:rsidRDefault="00CC76A5" w:rsidP="00CC76A5">
      <w:pPr>
        <w:pStyle w:val="NormalWeb"/>
        <w:spacing w:before="0" w:beforeAutospacing="0" w:after="0" w:afterAutospacing="0"/>
        <w:jc w:val="both"/>
        <w:textAlignment w:val="baseline"/>
        <w:rPr>
          <w:sz w:val="28"/>
          <w:szCs w:val="28"/>
        </w:rPr>
      </w:pPr>
      <w:r w:rsidRPr="00CC76A5">
        <w:rPr>
          <w:color w:val="262626"/>
          <w:sz w:val="28"/>
          <w:szCs w:val="28"/>
          <w:bdr w:val="none" w:sz="0" w:space="0" w:color="auto" w:frame="1"/>
        </w:rPr>
        <w:t xml:space="preserve">Đại hội kêu gọi toàn Đảng, toàn dân, toàn quân, đồng bào ta ở trong nước và nước ngoài phát huy mạnh mẽ lòng yêu nước, tinh thần dân tộc, dân chủ xã hội chủ nghĩa, </w:t>
      </w:r>
      <w:r w:rsidRPr="00CC76A5">
        <w:rPr>
          <w:color w:val="262626"/>
          <w:sz w:val="28"/>
          <w:szCs w:val="28"/>
          <w:bdr w:val="none" w:sz="0" w:space="0" w:color="auto" w:frame="1"/>
        </w:rPr>
        <w:lastRenderedPageBreak/>
        <w:t>sức mạnh đại đoàn kết toàn dân tộc, giá trị văn hoá, khát vọng phát triển đất nước, sức mạnh con người Việt Nam, vai trò của khoa học - công nghệ, đổi mới sáng tạo, thực hiện thắng lợi Nghị quyết Đại hội để đất nước ta phát triển nhanh, bền vững hơn,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sectPr w:rsidR="00681F2F" w:rsidRPr="00CC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A5"/>
    <w:rsid w:val="00681F2F"/>
    <w:rsid w:val="00C303C4"/>
    <w:rsid w:val="00C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4214"/>
  <w15:chartTrackingRefBased/>
  <w15:docId w15:val="{921C8F07-420F-40ED-A60E-DD8825A3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4063</Words>
  <Characters>23161</Characters>
  <Application>Microsoft Office Word</Application>
  <DocSecurity>0</DocSecurity>
  <Lines>193</Lines>
  <Paragraphs>54</Paragraphs>
  <ScaleCrop>false</ScaleCrop>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Văn Phòng Đảng Ủy</cp:lastModifiedBy>
  <cp:revision>2</cp:revision>
  <dcterms:created xsi:type="dcterms:W3CDTF">2021-07-01T04:26:00Z</dcterms:created>
  <dcterms:modified xsi:type="dcterms:W3CDTF">2021-07-01T04:26:00Z</dcterms:modified>
</cp:coreProperties>
</file>